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16.3336181640625" w:firstLine="0"/>
        <w:jc w:val="righ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HALAMAN PENGESAHAN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07666015625" w:line="240" w:lineRule="auto"/>
        <w:ind w:left="0" w:right="3076.888427734375" w:firstLine="0"/>
        <w:jc w:val="righ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JURNAL TUGAS AKHIR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506103515625" w:line="249.32619094848633" w:lineRule="auto"/>
        <w:ind w:left="1802.2856140136719" w:right="371.20849609375"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ANALISIS PERBANDINGAN ALGORITMA BUBBLE SORT DAN  SELECTION SORT PADA SISTEM PENDUKUNG KEPUTUSAN  PEMILIHAN TEMPAT KOST BERBASIS IOS (IPHONE OPERATING  SYSTEM)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28857421875" w:line="240" w:lineRule="auto"/>
        <w:ind w:left="0" w:right="3077.181396484375" w:firstLine="0"/>
        <w:jc w:val="righ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drawing>
          <wp:inline distB="19050" distT="19050" distL="19050" distR="19050">
            <wp:extent cx="1923288" cy="260604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23288" cy="26060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37.98828125" w:firstLine="0"/>
        <w:jc w:val="righ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Dwi Yulian Rizki Saputra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8115234375" w:line="240" w:lineRule="auto"/>
        <w:ind w:left="0" w:right="3557.6495361328125" w:firstLine="0"/>
        <w:jc w:val="right"/>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153112706440079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5071411132812" w:line="1523.390121459961" w:lineRule="auto"/>
        <w:ind w:left="1425.8399963378906" w:right="73.61083984375" w:hanging="9.8399353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Dosen Pembimbing 1 Dosen Pembimbing 2 (Dr. Septi Andryana, S.Kom., MMSI) (Ira Diana Sholihati, S.Si, MMSI)</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5071411132812" w:line="1523.390121459961" w:lineRule="auto"/>
        <w:ind w:left="1425.8399963378906" w:right="73.61083984375" w:hanging="9.839935302734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95.8227539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LEMBAR PERSETUJUAN REVIEW AKHIR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2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Akhir dengan judul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118896484375" w:line="346.849422454834" w:lineRule="auto"/>
        <w:ind w:left="1652.8233337402344" w:right="190.70556640625" w:firstLine="0"/>
        <w:jc w:val="center"/>
        <w:rPr>
          <w:rFonts w:ascii="Times New Roman" w:cs="Times New Roman" w:eastAsia="Times New Roman" w:hAnsi="Times New Roman"/>
          <w:b w:val="1"/>
          <w:i w:val="0"/>
          <w:smallCaps w:val="0"/>
          <w:strike w:val="0"/>
          <w:color w:val="000000"/>
          <w:sz w:val="39.84000015258789"/>
          <w:szCs w:val="39.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9.84000015258789"/>
          <w:szCs w:val="39.84000015258789"/>
          <w:u w:val="none"/>
          <w:shd w:fill="auto" w:val="clear"/>
          <w:vertAlign w:val="baseline"/>
          <w:rtl w:val="0"/>
        </w:rPr>
        <w:t xml:space="preserve">(ANALISIS PERBANDINGAN ALGORITMA  BUBBLE SORT DAN SELECTION SORT PADA  SISTEM PENDUKUNG KEPUTUSAN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7900390625" w:line="346.849422454834" w:lineRule="auto"/>
        <w:ind w:left="1837.8153991699219" w:right="372.362060546875" w:firstLine="0"/>
        <w:jc w:val="center"/>
        <w:rPr>
          <w:rFonts w:ascii="Times New Roman" w:cs="Times New Roman" w:eastAsia="Times New Roman" w:hAnsi="Times New Roman"/>
          <w:b w:val="1"/>
          <w:i w:val="0"/>
          <w:smallCaps w:val="0"/>
          <w:strike w:val="0"/>
          <w:color w:val="000000"/>
          <w:sz w:val="39.84000015258789"/>
          <w:szCs w:val="39.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9.84000015258789"/>
          <w:szCs w:val="39.84000015258789"/>
          <w:u w:val="none"/>
          <w:shd w:fill="auto" w:val="clear"/>
          <w:vertAlign w:val="baseline"/>
          <w:rtl w:val="0"/>
        </w:rPr>
        <w:t xml:space="preserve">PEMILIHAN TEMPAT KOST BERBASIS IOS  (IPHONE OPERATING SYSTEM))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97314453125" w:line="345.1952075958252" w:lineRule="auto"/>
        <w:ind w:left="1420.0801086425781" w:right="0" w:hanging="3.1199645996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Dibuat untuk melengkapi salah satu persyaratan menjadi Sarjana Komputer pada Program  Studi Infirmatika, Fakultas Teknologi Komunikasi dan Informatika Universitas Nasional.  Tugas Akhir ini diujikan pada sidang review awal pada tanggal 14 September Tahun 2021  dan dinyatakan memenuhi syarat sebagai tugas akhir jalur publikasi.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9249267578125" w:line="240" w:lineRule="auto"/>
        <w:ind w:left="0" w:right="1344.0631103515625" w:firstLine="0"/>
        <w:jc w:val="righ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Dosen Pembimbing 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528564453125" w:line="240" w:lineRule="auto"/>
        <w:ind w:left="0" w:right="128.1982421875" w:firstLine="0"/>
        <w:jc w:val="righ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Dr. Septi Andryana, S.Kom., MMSI</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28076171875" w:line="240" w:lineRule="auto"/>
        <w:ind w:left="0" w:right="1515.0653076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NID : 0103010799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5.5206298828125" w:line="240" w:lineRule="auto"/>
        <w:ind w:left="0" w:right="1293.0657958984375" w:firstLine="0"/>
        <w:jc w:val="right"/>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600000381469727"/>
          <w:szCs w:val="21.600000381469727"/>
          <w:u w:val="none"/>
          <w:shd w:fill="auto" w:val="clear"/>
          <w:vertAlign w:val="baseline"/>
          <w:rtl w:val="0"/>
        </w:rPr>
        <w:t xml:space="preserve">Ketua Program Studi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5279541015625" w:line="240" w:lineRule="auto"/>
        <w:ind w:left="0" w:right="843.3746337890625" w:firstLine="0"/>
        <w:jc w:val="righ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single"/>
          <w:shd w:fill="auto" w:val="clear"/>
          <w:vertAlign w:val="baseline"/>
          <w:rtl w:val="0"/>
        </w:rPr>
        <w:t xml:space="preserve">Aris Gunaryati, S.Si, MMSI</w:t>
      </w: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2777099609375" w:line="240" w:lineRule="auto"/>
        <w:ind w:left="0" w:right="1534.025268554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NID : 0108140841</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3.23852539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LEMBAR PERSETUJUAN JUDUL YANG TIDAK ATAU YANG DIREVISI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3.118896484375" w:line="240" w:lineRule="auto"/>
        <w:ind w:left="1413.1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 Dwi Yulian Rizki Saputra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1413.1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NPM : 153112706440079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2060546875" w:line="479.807825088501" w:lineRule="auto"/>
        <w:ind w:left="1420.0801086425781" w:right="1431.4538574218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Fakultas/Akademi : Fakultas Teknologi Komunikasi dan Informatika Program Studi : Informatika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1103515625" w:line="240" w:lineRule="auto"/>
        <w:ind w:left="142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Sidang : 14 September 2021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920166015625" w:line="240" w:lineRule="auto"/>
        <w:ind w:left="142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DALAM BAHASA INDONESIA :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8603515625" w:line="232.09087371826172" w:lineRule="auto"/>
        <w:ind w:left="1631.9328308105469" w:right="550.51513671875"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ANALISIS PERBANDINGAN ALGORITMA BUBBLE SORT DAN  SELECTION SORT PADA SISTEM PENDUKUNG KEPUTUSAN  PEMILIHAN TEMPAT KOST BERBASIS IOS (IPHONE OPERATING  SYSTEM) </w:t>
      </w:r>
      <w:r w:rsidDel="00000000" w:rsidR="00000000" w:rsidRPr="00000000">
        <w:drawing>
          <wp:anchor allowOverlap="1" behindDoc="0" distB="19050" distT="19050" distL="19050" distR="19050" hidden="0" layoutInCell="1" locked="0" relativeHeight="0" simplePos="0">
            <wp:simplePos x="0" y="0"/>
            <wp:positionH relativeFrom="column">
              <wp:posOffset>-124162</wp:posOffset>
            </wp:positionH>
            <wp:positionV relativeFrom="paragraph">
              <wp:posOffset>-54100</wp:posOffset>
            </wp:positionV>
            <wp:extent cx="5550408" cy="990600"/>
            <wp:effectExtent b="0" l="0" r="0" t="0"/>
            <wp:wrapSquare wrapText="bothSides" distB="19050" distT="19050" distL="19050" distR="1905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550408" cy="990600"/>
                    </a:xfrm>
                    <a:prstGeom prst="rect"/>
                    <a:ln/>
                  </pic:spPr>
                </pic:pic>
              </a:graphicData>
            </a:graphic>
          </wp:anchor>
        </w:drawing>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88232421875" w:line="240" w:lineRule="auto"/>
        <w:ind w:left="142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DALAM BAHASA INGGRIS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191162109375" w:line="249.89988327026367" w:lineRule="auto"/>
        <w:ind w:left="1711.9390869140625" w:right="574.007568359375" w:firstLine="0"/>
        <w:jc w:val="center"/>
        <w:rPr>
          <w:rFonts w:ascii="Times New Roman" w:cs="Times New Roman" w:eastAsia="Times New Roman" w:hAnsi="Times New Roman"/>
          <w:b w:val="0"/>
          <w:i w:val="0"/>
          <w:smallCaps w:val="0"/>
          <w:strike w:val="0"/>
          <w:color w:val="202124"/>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7.84000015258789"/>
          <w:szCs w:val="27.84000015258789"/>
          <w:u w:val="none"/>
          <w:shd w:fill="auto" w:val="clear"/>
          <w:vertAlign w:val="baseline"/>
          <w:rtl w:val="0"/>
        </w:rPr>
        <w:t xml:space="preserve">COMPARISON ANALYSIS OF BUBBLE SORT AND SELECTION  SORT ALGORITHM IN IOS-BASED DECISION SUPPORT SYSTEM  (IPHONE OPERATING SYSTEM)</w:t>
      </w:r>
      <w:r w:rsidDel="00000000" w:rsidR="00000000" w:rsidRPr="00000000">
        <w:drawing>
          <wp:anchor allowOverlap="1" behindDoc="0" distB="19050" distT="19050" distL="19050" distR="19050" hidden="0" layoutInCell="1" locked="0" relativeHeight="0" simplePos="0">
            <wp:simplePos x="0" y="0"/>
            <wp:positionH relativeFrom="column">
              <wp:posOffset>-159726</wp:posOffset>
            </wp:positionH>
            <wp:positionV relativeFrom="paragraph">
              <wp:posOffset>-81532</wp:posOffset>
            </wp:positionV>
            <wp:extent cx="5547359" cy="990600"/>
            <wp:effectExtent b="0" l="0" r="0" t="0"/>
            <wp:wrapSquare wrapText="bothSides" distB="19050" distT="19050" distL="19050" distR="1905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547359" cy="990600"/>
                    </a:xfrm>
                    <a:prstGeom prst="rect"/>
                    <a:ln/>
                  </pic:spPr>
                </pic:pic>
              </a:graphicData>
            </a:graphic>
          </wp:anchor>
        </w:drawing>
      </w:r>
    </w:p>
    <w:tbl>
      <w:tblPr>
        <w:tblStyle w:val="Table1"/>
        <w:tblW w:w="9028.800506591797" w:type="dxa"/>
        <w:jc w:val="left"/>
        <w:tblInd w:w="153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00067138672"/>
        <w:gridCol w:w="3009.599609375"/>
        <w:gridCol w:w="3009.600830078125"/>
        <w:tblGridChange w:id="0">
          <w:tblGrid>
            <w:gridCol w:w="3009.600067138672"/>
            <w:gridCol w:w="3009.599609375"/>
            <w:gridCol w:w="3009.600830078125"/>
          </w:tblGrid>
        </w:tblGridChange>
      </w:tblGrid>
      <w:tr>
        <w:trPr>
          <w:cantSplit w:val="0"/>
          <w:trHeight w:val="312.000122070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TANDA TANGAN DAN TANGGAL</w:t>
            </w:r>
          </w:p>
        </w:tc>
      </w:tr>
      <w:tr>
        <w:trPr>
          <w:cantSplit w:val="0"/>
          <w:trHeight w:val="31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Pembimbing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 Prodi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Mahasiswa</w:t>
            </w:r>
          </w:p>
        </w:tc>
      </w:tr>
      <w:tr>
        <w:trPr>
          <w:cantSplit w:val="0"/>
          <w:trHeight w:val="31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00549316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TGL : 28 September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TGL : 28 September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05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TGL : 28 September 2021</w:t>
            </w:r>
          </w:p>
        </w:tc>
      </w:tr>
      <w:tr>
        <w:trPr>
          <w:cantSplit w:val="0"/>
          <w:trHeight w:val="16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1.512145996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Septi Andryana,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S.Kom., MMSI)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5578613281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(Aris Gunaryati, S.Si, MMSI)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999877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drawing>
                <wp:inline distB="19050" distT="19050" distL="19050" distR="19050">
                  <wp:extent cx="2063496" cy="1033272"/>
                  <wp:effectExtent b="0" l="0" r="0" 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063496" cy="1033272"/>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(Dwi Yulian Rizki Saputra)</w:t>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3.23852539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LEMBAR PERSETUJUAN JUDUL YANG TIDAK ATAU YANG DIREVISI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3203125" w:line="240" w:lineRule="auto"/>
        <w:ind w:left="1413.1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 Dwi Yulian Rizki Saputra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240" w:lineRule="auto"/>
        <w:ind w:left="1413.120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NPM : 153112706440079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189453125" w:line="475.8095169067383" w:lineRule="auto"/>
        <w:ind w:left="1420.0801086425781" w:right="1431.3916015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Fakultas/Akademi : Fakultas Teknologi Komunikasi dan Informatika Program Studi : Informatika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986328125" w:line="240" w:lineRule="auto"/>
        <w:ind w:left="1423.2000732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Tanggal Sidang : 14 September 2021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119140625" w:line="240" w:lineRule="auto"/>
        <w:ind w:left="142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DALAM BAHASA INDONESIA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202392578125" w:line="229.79288578033447" w:lineRule="auto"/>
        <w:ind w:left="1631.9328308105469" w:right="549.141845703125" w:firstLine="0"/>
        <w:jc w:val="center"/>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ANALISIS PERBANDINGAN ALGORITMA BUBBLE SORT DAN  SELECTION SORT PADA SISTEM PENDUKUNG KEPUTUSAN  PEMILIHAN TEMPAT KOST BERBASIS IOS (IPHONE OPERATING  SYSTEM) </w:t>
      </w:r>
      <w:r w:rsidDel="00000000" w:rsidR="00000000" w:rsidRPr="00000000">
        <w:drawing>
          <wp:anchor allowOverlap="1" behindDoc="0" distB="19050" distT="19050" distL="19050" distR="19050" hidden="0" layoutInCell="1" locked="0" relativeHeight="0" simplePos="0">
            <wp:simplePos x="0" y="0"/>
            <wp:positionH relativeFrom="column">
              <wp:posOffset>-124162</wp:posOffset>
            </wp:positionH>
            <wp:positionV relativeFrom="paragraph">
              <wp:posOffset>-57149</wp:posOffset>
            </wp:positionV>
            <wp:extent cx="5550408" cy="993648"/>
            <wp:effectExtent b="0" l="0" r="0" t="0"/>
            <wp:wrapSquare wrapText="bothSides" distB="19050" distT="19050" distL="19050" distR="1905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550408" cy="993648"/>
                    </a:xfrm>
                    <a:prstGeom prst="rect"/>
                    <a:ln/>
                  </pic:spPr>
                </pic:pic>
              </a:graphicData>
            </a:graphic>
          </wp:anchor>
        </w:drawing>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346923828125" w:line="240" w:lineRule="auto"/>
        <w:ind w:left="1421.040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DALAM BAHASA INGGRIS :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197265625" w:line="229.21850681304932" w:lineRule="auto"/>
        <w:ind w:left="1711.9390869140625" w:right="574.007568359375" w:firstLine="0"/>
        <w:jc w:val="center"/>
        <w:rPr>
          <w:rFonts w:ascii="Times New Roman" w:cs="Times New Roman" w:eastAsia="Times New Roman" w:hAnsi="Times New Roman"/>
          <w:b w:val="0"/>
          <w:i w:val="0"/>
          <w:smallCaps w:val="0"/>
          <w:strike w:val="0"/>
          <w:color w:val="202124"/>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7.84000015258789"/>
          <w:szCs w:val="27.84000015258789"/>
          <w:u w:val="none"/>
          <w:shd w:fill="auto" w:val="clear"/>
          <w:vertAlign w:val="baseline"/>
          <w:rtl w:val="0"/>
        </w:rPr>
        <w:t xml:space="preserve">COMPARISON ANALYSIS OF BUBBLE SORT AND SELECTION  SORT ALGORITHM IN IOS-BASED DECISION SUPPORT SYSTEM  (IPHONE OPERATING SYSTEM)</w:t>
      </w:r>
      <w:r w:rsidDel="00000000" w:rsidR="00000000" w:rsidRPr="00000000">
        <w:drawing>
          <wp:anchor allowOverlap="1" behindDoc="0" distB="19050" distT="19050" distL="19050" distR="19050" hidden="0" layoutInCell="1" locked="0" relativeHeight="0" simplePos="0">
            <wp:simplePos x="0" y="0"/>
            <wp:positionH relativeFrom="column">
              <wp:posOffset>-159726</wp:posOffset>
            </wp:positionH>
            <wp:positionV relativeFrom="paragraph">
              <wp:posOffset>-157733</wp:posOffset>
            </wp:positionV>
            <wp:extent cx="5547359" cy="990600"/>
            <wp:effectExtent b="0" l="0" r="0" t="0"/>
            <wp:wrapSquare wrapText="bothSides" distB="19050" distT="19050" distL="19050" distR="1905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547359" cy="990600"/>
                    </a:xfrm>
                    <a:prstGeom prst="rect"/>
                    <a:ln/>
                  </pic:spPr>
                </pic:pic>
              </a:graphicData>
            </a:graphic>
          </wp:anchor>
        </w:drawing>
      </w:r>
    </w:p>
    <w:tbl>
      <w:tblPr>
        <w:tblStyle w:val="Table2"/>
        <w:tblW w:w="9028.800506591797" w:type="dxa"/>
        <w:jc w:val="left"/>
        <w:tblInd w:w="153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00067138672"/>
        <w:gridCol w:w="3009.599609375"/>
        <w:gridCol w:w="3009.600830078125"/>
        <w:tblGridChange w:id="0">
          <w:tblGrid>
            <w:gridCol w:w="3009.600067138672"/>
            <w:gridCol w:w="3009.599609375"/>
            <w:gridCol w:w="3009.600830078125"/>
          </w:tblGrid>
        </w:tblGridChange>
      </w:tblGrid>
      <w:tr>
        <w:trPr>
          <w:cantSplit w:val="0"/>
          <w:trHeight w:val="311.99981689453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TANDA TANGAN DAN TANGGAL</w:t>
            </w:r>
          </w:p>
        </w:tc>
      </w:tr>
      <w:tr>
        <w:trPr>
          <w:cantSplit w:val="0"/>
          <w:trHeight w:val="31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Pembimbing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 Prodi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Mahasiswa</w:t>
            </w:r>
          </w:p>
        </w:tc>
      </w:tr>
      <w:tr>
        <w:trPr>
          <w:cantSplit w:val="0"/>
          <w:trHeight w:val="311.999816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005493164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TGL : 28 September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39990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TGL : 28 September 2021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0051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TGL : 28 September 2021</w:t>
            </w:r>
          </w:p>
        </w:tc>
      </w:tr>
      <w:tr>
        <w:trPr>
          <w:cantSplit w:val="0"/>
          <w:trHeight w:val="1665.600128173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94508361816" w:lineRule="auto"/>
              <w:ind w:left="281.69525146484375" w:right="198.11279296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(Ira Diana Sholihati, S.Si,  MMSI)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557861328125" w:right="0" w:firstLine="0"/>
              <w:jc w:val="left"/>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tl w:val="0"/>
              </w:rPr>
              <w:t xml:space="preserve">(Aris Gunaryati, S.Si, MMSI)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399658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600000381469727"/>
                <w:szCs w:val="21.600000381469727"/>
                <w:u w:val="none"/>
                <w:shd w:fill="auto" w:val="clear"/>
                <w:vertAlign w:val="baseline"/>
              </w:rPr>
              <w:drawing>
                <wp:inline distB="19050" distT="19050" distL="19050" distR="19050">
                  <wp:extent cx="2060448" cy="1030224"/>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060448" cy="103022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(Dwi Yulian Rizki Saputra)</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0" w:top="1396.800537109375" w:left="0" w:right="1354.018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